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C6" w:rsidRDefault="00850DC6" w:rsidP="00850DC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G-8/2015.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8 Eylül 2014 tarih ve G-26/2014 sayılı Meclis Kararının (İki yıl süre ile) tadil </w:t>
      </w:r>
    </w:p>
    <w:p w:rsidR="00850DC6" w:rsidRDefault="00850DC6" w:rsidP="00850DC6">
      <w:pPr>
        <w:ind w:left="-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50DC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edilmesinin görüşülmesi.</w:t>
      </w:r>
    </w:p>
    <w:p w:rsidR="003B3F19" w:rsidRDefault="003B3F19" w:rsidP="00512DD7">
      <w:pPr>
        <w:ind w:left="426" w:right="-188"/>
        <w:rPr>
          <w:rFonts w:ascii="Times New Roman" w:hAnsi="Times New Roman"/>
          <w:sz w:val="24"/>
          <w:szCs w:val="24"/>
        </w:rPr>
      </w:pPr>
    </w:p>
    <w:p w:rsidR="003B3F19" w:rsidRDefault="003B3F19" w:rsidP="00512DD7">
      <w:pPr>
        <w:ind w:left="426"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Karar:</w:t>
      </w:r>
    </w:p>
    <w:p w:rsidR="007543EF" w:rsidRDefault="00A64BD6" w:rsidP="00F83CB4">
      <w:pPr>
        <w:ind w:left="426"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Eylül 2014 tarih ve G-26/2014 sayılı </w:t>
      </w:r>
      <w:r w:rsidR="007543EF">
        <w:rPr>
          <w:rFonts w:ascii="Times New Roman" w:hAnsi="Times New Roman"/>
          <w:sz w:val="24"/>
          <w:szCs w:val="24"/>
        </w:rPr>
        <w:t xml:space="preserve">Meclis Kararında belirtilen </w:t>
      </w:r>
      <w:r w:rsidR="00F83CB4">
        <w:rPr>
          <w:rFonts w:ascii="Times New Roman" w:hAnsi="Times New Roman"/>
          <w:sz w:val="24"/>
          <w:szCs w:val="24"/>
        </w:rPr>
        <w:t xml:space="preserve">Naser Namvar’a ait </w:t>
      </w:r>
    </w:p>
    <w:p w:rsidR="003B3F19" w:rsidRDefault="00F83CB4" w:rsidP="007543EF">
      <w:pPr>
        <w:ind w:left="426"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Led TV’i </w:t>
      </w:r>
      <w:r w:rsidR="007543EF">
        <w:rPr>
          <w:rFonts w:ascii="Times New Roman" w:hAnsi="Times New Roman"/>
          <w:sz w:val="24"/>
          <w:szCs w:val="24"/>
        </w:rPr>
        <w:t xml:space="preserve">ile ilgili </w:t>
      </w:r>
      <w:r w:rsidR="00A64BD6">
        <w:rPr>
          <w:rFonts w:ascii="Times New Roman" w:hAnsi="Times New Roman"/>
          <w:sz w:val="24"/>
          <w:szCs w:val="24"/>
        </w:rPr>
        <w:t xml:space="preserve">kararın 2 yıl süreli olmasına, televizyonun gece 24.00’de kapatılmasına, parlaklığı  için ışık ayarının yapılmasına ve kararın bu şekilde </w:t>
      </w:r>
      <w:r w:rsidR="00372BF2">
        <w:rPr>
          <w:rFonts w:ascii="Times New Roman" w:hAnsi="Times New Roman"/>
          <w:sz w:val="24"/>
          <w:szCs w:val="24"/>
        </w:rPr>
        <w:t>tadil edilmesine Oyçokluğuyla karar verilmiştir.</w:t>
      </w:r>
    </w:p>
    <w:p w:rsidR="00342BCE" w:rsidRDefault="00342BCE" w:rsidP="00342BCE">
      <w:pPr>
        <w:ind w:left="-1134" w:right="-188" w:firstLine="1134"/>
        <w:rPr>
          <w:rFonts w:ascii="Times New Roman" w:hAnsi="Times New Roman"/>
          <w:sz w:val="24"/>
          <w:szCs w:val="24"/>
        </w:rPr>
      </w:pPr>
    </w:p>
    <w:p w:rsidR="00DA0DC0" w:rsidRDefault="00DA0DC0" w:rsidP="00342BCE">
      <w:pPr>
        <w:ind w:left="-1134" w:right="-188" w:firstLine="1134"/>
        <w:rPr>
          <w:rFonts w:ascii="Times New Roman" w:hAnsi="Times New Roman"/>
          <w:sz w:val="24"/>
          <w:szCs w:val="24"/>
        </w:rPr>
      </w:pPr>
    </w:p>
    <w:p w:rsidR="00DA0DC0" w:rsidRDefault="00B11C32" w:rsidP="00B11C32">
      <w:pPr>
        <w:ind w:left="426"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gündem maddesinden sonra Sn.Önder Kalfa izin isteyerek toplantıdan ayrılmıştır.</w:t>
      </w:r>
    </w:p>
    <w:p w:rsidR="00B11C32" w:rsidRDefault="00B11C32" w:rsidP="00B11C32">
      <w:pPr>
        <w:ind w:left="426" w:right="-188"/>
        <w:rPr>
          <w:rFonts w:ascii="Times New Roman" w:hAnsi="Times New Roman"/>
          <w:sz w:val="24"/>
          <w:szCs w:val="24"/>
        </w:rPr>
      </w:pPr>
    </w:p>
    <w:p w:rsidR="00DA0DC0" w:rsidRDefault="00DA0DC0" w:rsidP="00342BCE">
      <w:pPr>
        <w:ind w:left="-1134" w:right="-188" w:firstLine="1134"/>
        <w:rPr>
          <w:rFonts w:ascii="Times New Roman" w:hAnsi="Times New Roman"/>
          <w:sz w:val="24"/>
          <w:szCs w:val="24"/>
        </w:rPr>
      </w:pPr>
    </w:p>
    <w:p w:rsidR="00342BCE" w:rsidRDefault="00342BCE" w:rsidP="00342BCE">
      <w:pPr>
        <w:ind w:left="-1134"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G-9/2015.   </w:t>
      </w:r>
      <w:r>
        <w:rPr>
          <w:rFonts w:ascii="Times New Roman" w:hAnsi="Times New Roman"/>
          <w:b/>
          <w:sz w:val="24"/>
          <w:szCs w:val="24"/>
          <w:u w:val="single"/>
        </w:rPr>
        <w:t>Leymosun Kültür Evinin açılışının görüşülmesi.</w:t>
      </w:r>
    </w:p>
    <w:p w:rsidR="00342BCE" w:rsidRDefault="00342BCE" w:rsidP="00342BCE">
      <w:pPr>
        <w:ind w:left="-1134" w:right="-188"/>
        <w:rPr>
          <w:rFonts w:ascii="Times New Roman" w:hAnsi="Times New Roman"/>
          <w:b/>
          <w:sz w:val="24"/>
          <w:szCs w:val="24"/>
        </w:rPr>
      </w:pPr>
    </w:p>
    <w:p w:rsidR="00464C5B" w:rsidRDefault="00464C5B" w:rsidP="00342BCE">
      <w:pPr>
        <w:ind w:left="426"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Karar:</w:t>
      </w:r>
    </w:p>
    <w:p w:rsidR="00464C5B" w:rsidRDefault="007543EF" w:rsidP="00342BCE">
      <w:pPr>
        <w:ind w:left="426"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Dr.Fazıl Küçük Caddesi üzerinde bulunan </w:t>
      </w:r>
      <w:r w:rsidR="00464C5B">
        <w:rPr>
          <w:rFonts w:ascii="Times New Roman" w:hAnsi="Times New Roman"/>
          <w:sz w:val="24"/>
          <w:szCs w:val="24"/>
        </w:rPr>
        <w:t>Leymosun Kültür Evinin 13 Şubat 2015 tarihinde açılmasına, bu konuda gerekli açılış programının yapılmasına ve oluşacak tüm masrafların karşılanmasına Oybirliğiyle karar verilmiştir.</w:t>
      </w:r>
    </w:p>
    <w:p w:rsidR="004C28A2" w:rsidRDefault="004C28A2" w:rsidP="00DA0DC0">
      <w:pPr>
        <w:ind w:right="-188"/>
        <w:rPr>
          <w:rFonts w:ascii="Times New Roman" w:hAnsi="Times New Roman"/>
          <w:sz w:val="24"/>
          <w:szCs w:val="24"/>
        </w:rPr>
      </w:pPr>
    </w:p>
    <w:p w:rsidR="00464C5B" w:rsidRDefault="00464C5B" w:rsidP="00464C5B">
      <w:pPr>
        <w:ind w:left="426" w:right="-188" w:hanging="11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G-10/2015.</w:t>
      </w:r>
      <w:r>
        <w:rPr>
          <w:rFonts w:ascii="Times New Roman" w:hAnsi="Times New Roman"/>
          <w:b/>
          <w:sz w:val="24"/>
          <w:szCs w:val="24"/>
          <w:u w:val="single"/>
        </w:rPr>
        <w:t>Türk Sanat Müziği Topluluğu’nun konser programının görüşülmesi.</w:t>
      </w:r>
    </w:p>
    <w:p w:rsidR="00464C5B" w:rsidRDefault="00464C5B" w:rsidP="00464C5B">
      <w:pPr>
        <w:ind w:left="426" w:right="-188"/>
        <w:rPr>
          <w:rFonts w:ascii="Times New Roman" w:hAnsi="Times New Roman"/>
          <w:sz w:val="24"/>
          <w:szCs w:val="24"/>
        </w:rPr>
      </w:pPr>
    </w:p>
    <w:p w:rsidR="00464C5B" w:rsidRPr="00464C5B" w:rsidRDefault="00464C5B" w:rsidP="00464C5B">
      <w:pPr>
        <w:ind w:left="426" w:right="-18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Karar:</w:t>
      </w:r>
    </w:p>
    <w:p w:rsidR="00464C5B" w:rsidRPr="00443C35" w:rsidRDefault="00C91C65" w:rsidP="00342BCE">
      <w:pPr>
        <w:ind w:left="426"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Belediyemiz Türk S</w:t>
      </w:r>
      <w:r w:rsidR="00443C35">
        <w:rPr>
          <w:rFonts w:ascii="Times New Roman" w:hAnsi="Times New Roman"/>
          <w:sz w:val="24"/>
          <w:szCs w:val="24"/>
        </w:rPr>
        <w:t xml:space="preserve">anat Müziği Topluluğu’nun 10 Şubat 2015 tarihinde </w:t>
      </w:r>
      <w:r w:rsidR="00AB1D33">
        <w:rPr>
          <w:rFonts w:ascii="Times New Roman" w:hAnsi="Times New Roman"/>
          <w:sz w:val="24"/>
          <w:szCs w:val="24"/>
        </w:rPr>
        <w:t xml:space="preserve"> </w:t>
      </w:r>
      <w:r w:rsidR="00443C35">
        <w:rPr>
          <w:rFonts w:ascii="Times New Roman" w:hAnsi="Times New Roman"/>
          <w:sz w:val="24"/>
          <w:szCs w:val="24"/>
        </w:rPr>
        <w:t xml:space="preserve">Girne Amerikan Üniversitesi Spectrum Salonunda konser yapılmasına, topluluk elemanlarına </w:t>
      </w:r>
      <w:r w:rsidR="009B416B">
        <w:rPr>
          <w:rFonts w:ascii="Times New Roman" w:hAnsi="Times New Roman"/>
          <w:sz w:val="24"/>
          <w:szCs w:val="24"/>
        </w:rPr>
        <w:t>yeni elbise alınmasına, konser</w:t>
      </w:r>
      <w:r w:rsidR="002E5E88">
        <w:rPr>
          <w:rFonts w:ascii="Times New Roman" w:hAnsi="Times New Roman"/>
          <w:sz w:val="24"/>
          <w:szCs w:val="24"/>
        </w:rPr>
        <w:t xml:space="preserve"> </w:t>
      </w:r>
      <w:r w:rsidR="003B3DB5">
        <w:rPr>
          <w:rFonts w:ascii="Times New Roman" w:hAnsi="Times New Roman"/>
          <w:sz w:val="24"/>
          <w:szCs w:val="24"/>
        </w:rPr>
        <w:t xml:space="preserve">için </w:t>
      </w:r>
      <w:r w:rsidR="00212D7E">
        <w:rPr>
          <w:rFonts w:ascii="Times New Roman" w:hAnsi="Times New Roman"/>
          <w:sz w:val="24"/>
          <w:szCs w:val="24"/>
        </w:rPr>
        <w:t xml:space="preserve">Türkiye’den bir </w:t>
      </w:r>
      <w:r w:rsidR="003B3DB5">
        <w:rPr>
          <w:rFonts w:ascii="Times New Roman" w:hAnsi="Times New Roman"/>
          <w:sz w:val="24"/>
          <w:szCs w:val="24"/>
        </w:rPr>
        <w:t xml:space="preserve">solist ve </w:t>
      </w:r>
      <w:r w:rsidR="00212D7E">
        <w:rPr>
          <w:rFonts w:ascii="Times New Roman" w:hAnsi="Times New Roman"/>
          <w:sz w:val="24"/>
          <w:szCs w:val="24"/>
        </w:rPr>
        <w:t xml:space="preserve">bir </w:t>
      </w:r>
      <w:r w:rsidR="003B3DB5">
        <w:rPr>
          <w:rFonts w:ascii="Times New Roman" w:hAnsi="Times New Roman"/>
          <w:sz w:val="24"/>
          <w:szCs w:val="24"/>
        </w:rPr>
        <w:t>enstruman sanatçısı getirilmesine ve oluşacak tüm masrafların karşılanmasına Oybirliğiyle karar verilmiştir.</w:t>
      </w:r>
    </w:p>
    <w:p w:rsidR="00464C5B" w:rsidRDefault="00464C5B" w:rsidP="00342BCE">
      <w:pPr>
        <w:ind w:left="426" w:right="-188"/>
        <w:rPr>
          <w:rFonts w:ascii="Times New Roman" w:hAnsi="Times New Roman"/>
          <w:sz w:val="24"/>
          <w:szCs w:val="24"/>
        </w:rPr>
      </w:pPr>
    </w:p>
    <w:p w:rsidR="009B416B" w:rsidRDefault="009B416B" w:rsidP="004C28A2">
      <w:pPr>
        <w:ind w:left="-709"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G-11/2015. </w:t>
      </w:r>
      <w:r w:rsidR="00246963">
        <w:rPr>
          <w:rFonts w:ascii="Times New Roman" w:hAnsi="Times New Roman"/>
          <w:b/>
          <w:sz w:val="24"/>
          <w:szCs w:val="24"/>
          <w:u w:val="single"/>
        </w:rPr>
        <w:t>Belediyemize ait Hurdaya çıkan CY 018 plakalı Dozer Digger’in satılmasının</w:t>
      </w:r>
    </w:p>
    <w:p w:rsidR="00246963" w:rsidRDefault="00246963" w:rsidP="00246963">
      <w:pPr>
        <w:ind w:left="426" w:right="-18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görüşülmesi.</w:t>
      </w:r>
    </w:p>
    <w:p w:rsidR="00377419" w:rsidRDefault="00377419" w:rsidP="00246963">
      <w:pPr>
        <w:ind w:left="426" w:right="-188"/>
        <w:rPr>
          <w:rFonts w:ascii="Times New Roman" w:hAnsi="Times New Roman"/>
          <w:sz w:val="24"/>
          <w:szCs w:val="24"/>
        </w:rPr>
      </w:pPr>
    </w:p>
    <w:p w:rsidR="00377419" w:rsidRDefault="00377419" w:rsidP="00246963">
      <w:pPr>
        <w:ind w:left="426"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Karar:</w:t>
      </w:r>
    </w:p>
    <w:p w:rsidR="00377419" w:rsidRDefault="00377419" w:rsidP="00246963">
      <w:pPr>
        <w:ind w:left="426" w:right="-18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Belediyemize ait hurdaya çıkan CY 018 plakalı Dozer Digger’in teklif al</w:t>
      </w:r>
      <w:r w:rsidR="000F0138">
        <w:rPr>
          <w:rFonts w:ascii="Times New Roman" w:hAnsi="Times New Roman"/>
          <w:sz w:val="24"/>
          <w:szCs w:val="24"/>
        </w:rPr>
        <w:t xml:space="preserve">ınarak, </w:t>
      </w:r>
      <w:r>
        <w:rPr>
          <w:rFonts w:ascii="Times New Roman" w:hAnsi="Times New Roman"/>
          <w:sz w:val="24"/>
          <w:szCs w:val="24"/>
        </w:rPr>
        <w:t>konunun ihale komisyonunda görüşülmesine</w:t>
      </w:r>
      <w:r w:rsidR="000F0138">
        <w:rPr>
          <w:rFonts w:ascii="Times New Roman" w:hAnsi="Times New Roman"/>
          <w:sz w:val="24"/>
          <w:szCs w:val="24"/>
        </w:rPr>
        <w:t xml:space="preserve"> ve satışının yapılmasına</w:t>
      </w:r>
      <w:r>
        <w:rPr>
          <w:rFonts w:ascii="Times New Roman" w:hAnsi="Times New Roman"/>
          <w:sz w:val="24"/>
          <w:szCs w:val="24"/>
        </w:rPr>
        <w:t xml:space="preserve"> Oybirliğiyle karar verilmiştir.</w:t>
      </w:r>
    </w:p>
    <w:p w:rsidR="00DA0DC0" w:rsidRDefault="00DA0DC0" w:rsidP="00246963">
      <w:pPr>
        <w:ind w:left="426" w:right="-188"/>
        <w:rPr>
          <w:rFonts w:ascii="Times New Roman" w:hAnsi="Times New Roman"/>
          <w:sz w:val="24"/>
          <w:szCs w:val="24"/>
        </w:rPr>
      </w:pPr>
    </w:p>
    <w:p w:rsidR="00173A12" w:rsidRDefault="00173A12" w:rsidP="00246963">
      <w:pPr>
        <w:ind w:left="426" w:right="-188"/>
        <w:rPr>
          <w:rFonts w:ascii="Times New Roman" w:hAnsi="Times New Roman"/>
          <w:sz w:val="24"/>
          <w:szCs w:val="24"/>
        </w:rPr>
      </w:pPr>
    </w:p>
    <w:p w:rsidR="00173A12" w:rsidRDefault="00173A12" w:rsidP="00246963">
      <w:pPr>
        <w:ind w:left="426" w:right="-188"/>
        <w:rPr>
          <w:rFonts w:ascii="Times New Roman" w:hAnsi="Times New Roman"/>
          <w:sz w:val="24"/>
          <w:szCs w:val="24"/>
        </w:rPr>
      </w:pPr>
    </w:p>
    <w:p w:rsidR="00173A12" w:rsidRDefault="00173A12" w:rsidP="00246963">
      <w:pPr>
        <w:ind w:left="426" w:right="-188"/>
        <w:rPr>
          <w:rFonts w:ascii="Times New Roman" w:hAnsi="Times New Roman"/>
          <w:sz w:val="24"/>
          <w:szCs w:val="24"/>
        </w:rPr>
      </w:pPr>
    </w:p>
    <w:p w:rsidR="00173A12" w:rsidRDefault="00173A12" w:rsidP="00246963">
      <w:pPr>
        <w:ind w:left="426" w:right="-188"/>
        <w:rPr>
          <w:rFonts w:ascii="Times New Roman" w:hAnsi="Times New Roman"/>
          <w:sz w:val="24"/>
          <w:szCs w:val="24"/>
        </w:rPr>
      </w:pPr>
    </w:p>
    <w:p w:rsidR="00173A12" w:rsidRDefault="00173A12" w:rsidP="00246963">
      <w:pPr>
        <w:ind w:left="426" w:right="-188"/>
        <w:rPr>
          <w:rFonts w:ascii="Times New Roman" w:hAnsi="Times New Roman"/>
          <w:sz w:val="24"/>
          <w:szCs w:val="24"/>
        </w:rPr>
      </w:pPr>
    </w:p>
    <w:p w:rsidR="00173A12" w:rsidRDefault="00173A12" w:rsidP="00246963">
      <w:pPr>
        <w:ind w:left="426" w:right="-188"/>
        <w:rPr>
          <w:rFonts w:ascii="Times New Roman" w:hAnsi="Times New Roman"/>
          <w:sz w:val="24"/>
          <w:szCs w:val="24"/>
        </w:rPr>
      </w:pPr>
    </w:p>
    <w:p w:rsidR="00173A12" w:rsidRDefault="00173A12" w:rsidP="00246963">
      <w:pPr>
        <w:ind w:left="426" w:right="-188"/>
        <w:rPr>
          <w:rFonts w:ascii="Times New Roman" w:hAnsi="Times New Roman"/>
          <w:sz w:val="24"/>
          <w:szCs w:val="24"/>
        </w:rPr>
      </w:pPr>
    </w:p>
    <w:p w:rsidR="00173A12" w:rsidRDefault="00173A12" w:rsidP="00246963">
      <w:pPr>
        <w:ind w:left="426" w:right="-188"/>
        <w:rPr>
          <w:rFonts w:ascii="Times New Roman" w:hAnsi="Times New Roman"/>
          <w:sz w:val="24"/>
          <w:szCs w:val="24"/>
        </w:rPr>
      </w:pPr>
    </w:p>
    <w:p w:rsidR="00173A12" w:rsidRDefault="00173A12" w:rsidP="00246963">
      <w:pPr>
        <w:ind w:left="426" w:right="-188"/>
        <w:rPr>
          <w:rFonts w:ascii="Times New Roman" w:hAnsi="Times New Roman"/>
          <w:sz w:val="24"/>
          <w:szCs w:val="24"/>
        </w:rPr>
      </w:pPr>
    </w:p>
    <w:p w:rsidR="00173A12" w:rsidRDefault="00173A12" w:rsidP="00246963">
      <w:pPr>
        <w:ind w:left="426" w:right="-188"/>
        <w:rPr>
          <w:rFonts w:ascii="Times New Roman" w:hAnsi="Times New Roman"/>
          <w:sz w:val="24"/>
          <w:szCs w:val="24"/>
        </w:rPr>
      </w:pPr>
    </w:p>
    <w:p w:rsidR="00173A12" w:rsidRDefault="00173A12" w:rsidP="00246963">
      <w:pPr>
        <w:ind w:left="426" w:right="-188"/>
        <w:rPr>
          <w:rFonts w:ascii="Times New Roman" w:hAnsi="Times New Roman"/>
          <w:sz w:val="24"/>
          <w:szCs w:val="24"/>
        </w:rPr>
      </w:pPr>
    </w:p>
    <w:p w:rsidR="00173A12" w:rsidRDefault="00173A12" w:rsidP="00246963">
      <w:pPr>
        <w:ind w:left="426" w:right="-188"/>
        <w:rPr>
          <w:rFonts w:ascii="Times New Roman" w:hAnsi="Times New Roman"/>
          <w:b/>
          <w:sz w:val="24"/>
          <w:szCs w:val="24"/>
          <w:u w:val="single"/>
        </w:rPr>
      </w:pPr>
    </w:p>
    <w:p w:rsidR="00377419" w:rsidRDefault="00472AC0" w:rsidP="00472AC0">
      <w:pPr>
        <w:ind w:left="-709"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G-12/2015.</w:t>
      </w:r>
      <w:r>
        <w:rPr>
          <w:rFonts w:ascii="Times New Roman" w:hAnsi="Times New Roman"/>
          <w:b/>
          <w:sz w:val="24"/>
          <w:szCs w:val="24"/>
          <w:u w:val="single"/>
        </w:rPr>
        <w:t>Fakir Ailelere ait tamir edilecek evler ve yardımların görüşülmesi.</w:t>
      </w:r>
    </w:p>
    <w:p w:rsidR="00472AC0" w:rsidRDefault="00472AC0" w:rsidP="00472AC0">
      <w:pPr>
        <w:pStyle w:val="ListParagraph"/>
        <w:numPr>
          <w:ilvl w:val="0"/>
          <w:numId w:val="2"/>
        </w:numPr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Ozanköy’de Emine Güllü’nün evi.</w:t>
      </w:r>
    </w:p>
    <w:p w:rsidR="00472AC0" w:rsidRDefault="009D2F15" w:rsidP="00472AC0">
      <w:pPr>
        <w:pStyle w:val="ListParagraph"/>
        <w:numPr>
          <w:ilvl w:val="0"/>
          <w:numId w:val="2"/>
        </w:numPr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Ozanköy’de Zekiye Ka</w:t>
      </w:r>
      <w:r w:rsidR="00472AC0">
        <w:rPr>
          <w:rFonts w:ascii="Times New Roman" w:hAnsi="Times New Roman"/>
          <w:b/>
          <w:sz w:val="24"/>
          <w:szCs w:val="24"/>
        </w:rPr>
        <w:t>şifoğlu’nun evi.</w:t>
      </w:r>
    </w:p>
    <w:p w:rsidR="00472AC0" w:rsidRDefault="00472AC0" w:rsidP="00472AC0">
      <w:pPr>
        <w:pStyle w:val="ListParagraph"/>
        <w:numPr>
          <w:ilvl w:val="0"/>
          <w:numId w:val="2"/>
        </w:numPr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Girne’de Şerife Ahmet Gezinç ve Sıtkıye Ahmet Gezinç kardeşlerin evi.</w:t>
      </w:r>
    </w:p>
    <w:p w:rsidR="00472AC0" w:rsidRDefault="00472AC0" w:rsidP="00472AC0">
      <w:pPr>
        <w:pStyle w:val="ListParagraph"/>
        <w:numPr>
          <w:ilvl w:val="0"/>
          <w:numId w:val="2"/>
        </w:numPr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Karaoğlanoğlu’nda Bayram Tozcu’nun evi.</w:t>
      </w:r>
    </w:p>
    <w:p w:rsidR="00BF1C95" w:rsidRPr="00BF1C95" w:rsidRDefault="00BF1C95" w:rsidP="00BF1C95">
      <w:pPr>
        <w:pStyle w:val="ListParagraph"/>
        <w:numPr>
          <w:ilvl w:val="0"/>
          <w:numId w:val="2"/>
        </w:numPr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Girne’de evi yanan Fuat Ateş </w:t>
      </w:r>
    </w:p>
    <w:p w:rsidR="00472AC0" w:rsidRDefault="009D2F15" w:rsidP="00472AC0">
      <w:pPr>
        <w:pStyle w:val="ListParagraph"/>
        <w:numPr>
          <w:ilvl w:val="0"/>
          <w:numId w:val="2"/>
        </w:numPr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Ah</w:t>
      </w:r>
      <w:r w:rsidR="00472AC0">
        <w:rPr>
          <w:rFonts w:ascii="Times New Roman" w:hAnsi="Times New Roman"/>
          <w:b/>
          <w:sz w:val="24"/>
          <w:szCs w:val="24"/>
        </w:rPr>
        <w:t>met Yaşınses</w:t>
      </w:r>
      <w:r w:rsidR="00C3517A">
        <w:rPr>
          <w:rFonts w:ascii="Times New Roman" w:hAnsi="Times New Roman"/>
          <w:b/>
          <w:sz w:val="24"/>
          <w:szCs w:val="24"/>
        </w:rPr>
        <w:t xml:space="preserve"> Karaoğlanoğlu</w:t>
      </w:r>
      <w:r w:rsidR="00FA6346">
        <w:rPr>
          <w:rFonts w:ascii="Times New Roman" w:hAnsi="Times New Roman"/>
          <w:b/>
          <w:sz w:val="24"/>
          <w:szCs w:val="24"/>
        </w:rPr>
        <w:t xml:space="preserve"> Spor Kulübüne yerleşti</w:t>
      </w:r>
    </w:p>
    <w:p w:rsidR="00472AC0" w:rsidRDefault="00C3517A" w:rsidP="00472AC0">
      <w:pPr>
        <w:pStyle w:val="ListParagraph"/>
        <w:numPr>
          <w:ilvl w:val="0"/>
          <w:numId w:val="2"/>
        </w:numPr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Evi yanan </w:t>
      </w:r>
      <w:r w:rsidR="00472AC0">
        <w:rPr>
          <w:rFonts w:ascii="Times New Roman" w:hAnsi="Times New Roman"/>
          <w:b/>
          <w:sz w:val="24"/>
          <w:szCs w:val="24"/>
        </w:rPr>
        <w:t>Nehru Buluter</w:t>
      </w:r>
      <w:r>
        <w:rPr>
          <w:rFonts w:ascii="Times New Roman" w:hAnsi="Times New Roman"/>
          <w:b/>
          <w:sz w:val="24"/>
          <w:szCs w:val="24"/>
        </w:rPr>
        <w:t xml:space="preserve"> Serinli Tatil Köyüne yerleşti. </w:t>
      </w:r>
    </w:p>
    <w:p w:rsidR="00472AC0" w:rsidRDefault="00472AC0" w:rsidP="00472AC0">
      <w:pPr>
        <w:pStyle w:val="ListParagraph"/>
        <w:ind w:left="786" w:right="-188"/>
        <w:rPr>
          <w:rFonts w:ascii="Times New Roman" w:hAnsi="Times New Roman"/>
          <w:b/>
          <w:sz w:val="24"/>
          <w:szCs w:val="24"/>
        </w:rPr>
      </w:pPr>
    </w:p>
    <w:p w:rsidR="00472AC0" w:rsidRPr="00472AC0" w:rsidRDefault="00472AC0" w:rsidP="00472AC0">
      <w:pPr>
        <w:ind w:left="426"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Karar:</w:t>
      </w:r>
    </w:p>
    <w:p w:rsidR="00472AC0" w:rsidRPr="0060230B" w:rsidRDefault="0060230B" w:rsidP="0060230B">
      <w:pPr>
        <w:pStyle w:val="ListParagraph"/>
        <w:numPr>
          <w:ilvl w:val="0"/>
          <w:numId w:val="3"/>
        </w:numPr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Ozanköy’de Emine Güllü</w:t>
      </w:r>
    </w:p>
    <w:p w:rsidR="0060230B" w:rsidRPr="0060230B" w:rsidRDefault="0060230B" w:rsidP="0060230B">
      <w:pPr>
        <w:pStyle w:val="ListParagraph"/>
        <w:numPr>
          <w:ilvl w:val="0"/>
          <w:numId w:val="3"/>
        </w:numPr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Ozanköy’de Zekiye Keşifoğlu</w:t>
      </w:r>
    </w:p>
    <w:p w:rsidR="0060230B" w:rsidRPr="0060230B" w:rsidRDefault="0060230B" w:rsidP="0060230B">
      <w:pPr>
        <w:pStyle w:val="ListParagraph"/>
        <w:numPr>
          <w:ilvl w:val="0"/>
          <w:numId w:val="3"/>
        </w:numPr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Girne’de Şerife Ahmet Gezinç ve Sıtkıye Ahmet Gezinç kardeşler</w:t>
      </w:r>
    </w:p>
    <w:p w:rsidR="0060230B" w:rsidRPr="00BF1C95" w:rsidRDefault="0060230B" w:rsidP="0060230B">
      <w:pPr>
        <w:pStyle w:val="ListParagraph"/>
        <w:numPr>
          <w:ilvl w:val="0"/>
          <w:numId w:val="3"/>
        </w:numPr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Karaoğlanoğlu’nda Bayram T</w:t>
      </w:r>
      <w:r w:rsidR="00BF1C95">
        <w:rPr>
          <w:rFonts w:ascii="Times New Roman" w:hAnsi="Times New Roman"/>
          <w:sz w:val="24"/>
          <w:szCs w:val="24"/>
        </w:rPr>
        <w:t>ozcu</w:t>
      </w:r>
    </w:p>
    <w:p w:rsidR="00BF1C95" w:rsidRPr="00BF1C95" w:rsidRDefault="00BF1C95" w:rsidP="0060230B">
      <w:pPr>
        <w:pStyle w:val="ListParagraph"/>
        <w:numPr>
          <w:ilvl w:val="0"/>
          <w:numId w:val="3"/>
        </w:numPr>
        <w:ind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Girne’de </w:t>
      </w:r>
      <w:r w:rsidR="00C3517A">
        <w:rPr>
          <w:rFonts w:ascii="Times New Roman" w:hAnsi="Times New Roman"/>
          <w:sz w:val="24"/>
          <w:szCs w:val="24"/>
        </w:rPr>
        <w:t xml:space="preserve">Evi yanan </w:t>
      </w:r>
      <w:r>
        <w:rPr>
          <w:rFonts w:ascii="Times New Roman" w:hAnsi="Times New Roman"/>
          <w:sz w:val="24"/>
          <w:szCs w:val="24"/>
        </w:rPr>
        <w:t>Fuat Ateş</w:t>
      </w:r>
    </w:p>
    <w:p w:rsidR="00BF1C95" w:rsidRDefault="00BF1C95" w:rsidP="00BF1C95">
      <w:pPr>
        <w:pStyle w:val="ListParagraph"/>
        <w:ind w:left="786"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Evlerinin tamiratı için keşif yapılmasına ve oluşacak harcamaların </w:t>
      </w:r>
      <w:r w:rsidR="00193285">
        <w:rPr>
          <w:rFonts w:ascii="Times New Roman" w:hAnsi="Times New Roman"/>
          <w:sz w:val="24"/>
          <w:szCs w:val="24"/>
        </w:rPr>
        <w:t>karşılanmasına,</w:t>
      </w:r>
    </w:p>
    <w:p w:rsidR="00193285" w:rsidRDefault="00193285" w:rsidP="00193285">
      <w:pPr>
        <w:pStyle w:val="ListParagraph"/>
        <w:numPr>
          <w:ilvl w:val="0"/>
          <w:numId w:val="3"/>
        </w:numPr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Ahmet Yaşınses’e eşya yardımı yapılmasına,</w:t>
      </w:r>
    </w:p>
    <w:p w:rsidR="00193285" w:rsidRDefault="00193285" w:rsidP="00193285">
      <w:pPr>
        <w:pStyle w:val="ListParagraph"/>
        <w:numPr>
          <w:ilvl w:val="0"/>
          <w:numId w:val="3"/>
        </w:numPr>
        <w:ind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Nehru Buluter’e muhtelif mutfak aletlerinin alınmasına,</w:t>
      </w:r>
    </w:p>
    <w:p w:rsidR="00193285" w:rsidRPr="00193285" w:rsidRDefault="00193285" w:rsidP="00193285">
      <w:pPr>
        <w:pStyle w:val="ListParagraph"/>
        <w:ind w:left="786"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Oybirliğiyle karar verilmiştir.</w:t>
      </w:r>
    </w:p>
    <w:p w:rsidR="00B13F13" w:rsidRPr="00DA0DC0" w:rsidRDefault="00BF1C95" w:rsidP="00DA0DC0">
      <w:pPr>
        <w:ind w:left="426"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64C5B" w:rsidRDefault="00193285" w:rsidP="00193285">
      <w:pPr>
        <w:ind w:left="-709"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G-13/2015.</w:t>
      </w:r>
      <w:r>
        <w:rPr>
          <w:rFonts w:ascii="Times New Roman" w:hAnsi="Times New Roman"/>
          <w:b/>
          <w:sz w:val="24"/>
          <w:szCs w:val="24"/>
          <w:u w:val="single"/>
        </w:rPr>
        <w:t>İstanbul Beylikdüzü Belediyesi’nden gelen davet hakkında bilgi verilmesi.</w:t>
      </w:r>
    </w:p>
    <w:p w:rsidR="004D3FC3" w:rsidRDefault="004D3FC3" w:rsidP="00193285">
      <w:pPr>
        <w:ind w:left="426" w:right="-188"/>
        <w:rPr>
          <w:rFonts w:ascii="Times New Roman" w:hAnsi="Times New Roman"/>
          <w:sz w:val="24"/>
          <w:szCs w:val="24"/>
        </w:rPr>
      </w:pPr>
    </w:p>
    <w:p w:rsidR="004D3FC3" w:rsidRDefault="004D3FC3" w:rsidP="00193285">
      <w:pPr>
        <w:ind w:left="426"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Karar:</w:t>
      </w:r>
    </w:p>
    <w:p w:rsidR="00193285" w:rsidRDefault="00C31CDD" w:rsidP="00193285">
      <w:pPr>
        <w:ind w:left="426"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Belediyemizin </w:t>
      </w:r>
      <w:r w:rsidR="005452E5">
        <w:rPr>
          <w:rFonts w:ascii="Times New Roman" w:hAnsi="Times New Roman"/>
          <w:sz w:val="24"/>
          <w:szCs w:val="24"/>
        </w:rPr>
        <w:t xml:space="preserve">İstanbul Beylikdüzü Belediyesi’nden gelen davete </w:t>
      </w:r>
      <w:r w:rsidR="00C3517A">
        <w:rPr>
          <w:rFonts w:ascii="Times New Roman" w:hAnsi="Times New Roman"/>
          <w:sz w:val="24"/>
          <w:szCs w:val="24"/>
        </w:rPr>
        <w:t xml:space="preserve">meclis üyelerinden oluşan bir heyetle </w:t>
      </w:r>
      <w:r>
        <w:rPr>
          <w:rFonts w:ascii="Times New Roman" w:hAnsi="Times New Roman"/>
          <w:sz w:val="24"/>
          <w:szCs w:val="24"/>
        </w:rPr>
        <w:t>katılmasına ve gerekli harcamal</w:t>
      </w:r>
      <w:r w:rsidR="00D2170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rın yapılmasına (Sn.Av.Hatice Aşık, Sn.Ali Tektan, Sn.Hakan Onurlu, Sn.Burcu Karakaya, Sn.Celal Özbekoğlu,</w:t>
      </w:r>
      <w:r w:rsidR="004D3F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Sn.Özben Kalfa, Sn.Haşim Yücel, Sn.Kemal Gilanlıoğulları ve Sn</w:t>
      </w:r>
      <w:r w:rsidR="00D21707">
        <w:rPr>
          <w:rFonts w:ascii="Times New Roman" w:hAnsi="Times New Roman"/>
          <w:sz w:val="24"/>
          <w:szCs w:val="24"/>
        </w:rPr>
        <w:t>.Ziya E</w:t>
      </w:r>
      <w:r>
        <w:rPr>
          <w:rFonts w:ascii="Times New Roman" w:hAnsi="Times New Roman"/>
          <w:sz w:val="24"/>
          <w:szCs w:val="24"/>
        </w:rPr>
        <w:t>gemen Sencer)</w:t>
      </w:r>
      <w:r w:rsidR="00A91429">
        <w:rPr>
          <w:rFonts w:ascii="Times New Roman" w:hAnsi="Times New Roman"/>
          <w:sz w:val="24"/>
          <w:szCs w:val="24"/>
        </w:rPr>
        <w:t xml:space="preserve"> </w:t>
      </w:r>
      <w:r w:rsidR="00D21707">
        <w:rPr>
          <w:rFonts w:ascii="Times New Roman" w:hAnsi="Times New Roman"/>
          <w:sz w:val="24"/>
          <w:szCs w:val="24"/>
        </w:rPr>
        <w:t>Oybirliğiyle karar verilmiştir.</w:t>
      </w:r>
    </w:p>
    <w:p w:rsidR="00B13F13" w:rsidRDefault="00B13F13" w:rsidP="00B13F13">
      <w:pPr>
        <w:ind w:left="-709" w:right="-188"/>
        <w:rPr>
          <w:rFonts w:ascii="Times New Roman" w:hAnsi="Times New Roman"/>
          <w:b/>
          <w:sz w:val="24"/>
          <w:szCs w:val="24"/>
        </w:rPr>
      </w:pPr>
    </w:p>
    <w:p w:rsidR="003342EC" w:rsidRDefault="003342EC" w:rsidP="00B13F13">
      <w:pPr>
        <w:ind w:left="-709" w:right="-188"/>
        <w:rPr>
          <w:rFonts w:ascii="Times New Roman" w:hAnsi="Times New Roman"/>
          <w:b/>
          <w:sz w:val="24"/>
          <w:szCs w:val="24"/>
        </w:rPr>
      </w:pPr>
    </w:p>
    <w:p w:rsidR="00B13F13" w:rsidRDefault="00B13F13" w:rsidP="00B13F13">
      <w:pPr>
        <w:ind w:left="-709" w:right="-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G-14/2015.</w:t>
      </w:r>
      <w:r>
        <w:rPr>
          <w:rFonts w:ascii="Times New Roman" w:hAnsi="Times New Roman"/>
          <w:b/>
          <w:sz w:val="24"/>
          <w:szCs w:val="24"/>
          <w:u w:val="single"/>
        </w:rPr>
        <w:t>Girne Halkevi Spor Kulübü’nün talebi hakkında bilgi verilmesi.</w:t>
      </w:r>
    </w:p>
    <w:p w:rsidR="00B13F13" w:rsidRDefault="00B13F13" w:rsidP="00B13F13">
      <w:pPr>
        <w:ind w:left="-709" w:right="-188"/>
        <w:rPr>
          <w:rFonts w:ascii="Times New Roman" w:hAnsi="Times New Roman"/>
          <w:b/>
          <w:sz w:val="24"/>
          <w:szCs w:val="24"/>
        </w:rPr>
      </w:pPr>
    </w:p>
    <w:p w:rsidR="00B13F13" w:rsidRDefault="00B13F13" w:rsidP="00B13F13">
      <w:pPr>
        <w:ind w:left="426"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Sayın Belediye Başkanı:</w:t>
      </w:r>
      <w:r>
        <w:rPr>
          <w:rFonts w:ascii="Times New Roman" w:hAnsi="Times New Roman"/>
          <w:sz w:val="24"/>
          <w:szCs w:val="24"/>
        </w:rPr>
        <w:t xml:space="preserve"> Sizlere yazıyı dağıttık, bu konuda sadece sizlere bilgi verdik.</w:t>
      </w:r>
    </w:p>
    <w:p w:rsidR="00B13F13" w:rsidRDefault="003C2C84" w:rsidP="00B13F13">
      <w:pPr>
        <w:ind w:left="426" w:right="-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Yazı içeriğinde detaylı bilgiler var. Daha sonraki bir toplantıda tüm üyelerin görüş ve düşüncelerini söylemelerini rica ediyorum.</w:t>
      </w:r>
      <w:r w:rsidR="00993263">
        <w:rPr>
          <w:rFonts w:ascii="Times New Roman" w:hAnsi="Times New Roman"/>
          <w:sz w:val="24"/>
          <w:szCs w:val="24"/>
        </w:rPr>
        <w:t xml:space="preserve"> Bilgi vermek istedim.</w:t>
      </w:r>
    </w:p>
    <w:p w:rsidR="00B13F13" w:rsidRDefault="00B13F13" w:rsidP="00B13F13">
      <w:pPr>
        <w:ind w:left="426" w:right="-188"/>
        <w:rPr>
          <w:rFonts w:ascii="Times New Roman" w:hAnsi="Times New Roman"/>
          <w:sz w:val="24"/>
          <w:szCs w:val="24"/>
        </w:rPr>
      </w:pPr>
    </w:p>
    <w:p w:rsidR="003342EC" w:rsidRPr="00342BCE" w:rsidRDefault="003342EC" w:rsidP="00342BCE">
      <w:pPr>
        <w:ind w:left="426" w:right="-188"/>
        <w:rPr>
          <w:rFonts w:ascii="Times New Roman" w:hAnsi="Times New Roman"/>
          <w:b/>
          <w:sz w:val="24"/>
          <w:szCs w:val="24"/>
        </w:rPr>
      </w:pPr>
    </w:p>
    <w:sectPr w:rsidR="003342EC" w:rsidRPr="00342BCE" w:rsidSect="00DA0DC0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E28"/>
    <w:multiLevelType w:val="hybridMultilevel"/>
    <w:tmpl w:val="ACC45FBC"/>
    <w:lvl w:ilvl="0" w:tplc="D3B2E48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DF1801"/>
    <w:multiLevelType w:val="hybridMultilevel"/>
    <w:tmpl w:val="C53ADA50"/>
    <w:lvl w:ilvl="0" w:tplc="D09EBED6">
      <w:start w:val="7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7B77BB9"/>
    <w:multiLevelType w:val="hybridMultilevel"/>
    <w:tmpl w:val="655AA1FE"/>
    <w:lvl w:ilvl="0" w:tplc="007275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50DC6"/>
    <w:rsid w:val="00084E73"/>
    <w:rsid w:val="000F0138"/>
    <w:rsid w:val="00173A12"/>
    <w:rsid w:val="00193285"/>
    <w:rsid w:val="001F41FA"/>
    <w:rsid w:val="00212D7E"/>
    <w:rsid w:val="002458B3"/>
    <w:rsid w:val="00246963"/>
    <w:rsid w:val="00275CE8"/>
    <w:rsid w:val="0028179C"/>
    <w:rsid w:val="002E5E88"/>
    <w:rsid w:val="003043D8"/>
    <w:rsid w:val="00322FBC"/>
    <w:rsid w:val="003342EC"/>
    <w:rsid w:val="00342BCE"/>
    <w:rsid w:val="00372BF2"/>
    <w:rsid w:val="00377419"/>
    <w:rsid w:val="003B3DB5"/>
    <w:rsid w:val="003B3F19"/>
    <w:rsid w:val="003C2C84"/>
    <w:rsid w:val="00416238"/>
    <w:rsid w:val="00435CE9"/>
    <w:rsid w:val="0043625D"/>
    <w:rsid w:val="00443C35"/>
    <w:rsid w:val="00464C5B"/>
    <w:rsid w:val="00467189"/>
    <w:rsid w:val="00470EB9"/>
    <w:rsid w:val="00472AC0"/>
    <w:rsid w:val="004C28A2"/>
    <w:rsid w:val="004D3FC3"/>
    <w:rsid w:val="004F2BA6"/>
    <w:rsid w:val="00512DD7"/>
    <w:rsid w:val="005238CE"/>
    <w:rsid w:val="005452E5"/>
    <w:rsid w:val="00582DC7"/>
    <w:rsid w:val="005F1EAE"/>
    <w:rsid w:val="0060230B"/>
    <w:rsid w:val="006138F4"/>
    <w:rsid w:val="00632D94"/>
    <w:rsid w:val="006514BB"/>
    <w:rsid w:val="006642FA"/>
    <w:rsid w:val="0071728E"/>
    <w:rsid w:val="00731328"/>
    <w:rsid w:val="007543EF"/>
    <w:rsid w:val="00781FBB"/>
    <w:rsid w:val="007953A5"/>
    <w:rsid w:val="00835A5F"/>
    <w:rsid w:val="0084327B"/>
    <w:rsid w:val="00850DC6"/>
    <w:rsid w:val="00887770"/>
    <w:rsid w:val="008C167D"/>
    <w:rsid w:val="008E6798"/>
    <w:rsid w:val="00986C0C"/>
    <w:rsid w:val="00993263"/>
    <w:rsid w:val="009B2A9A"/>
    <w:rsid w:val="009B416B"/>
    <w:rsid w:val="009D2F15"/>
    <w:rsid w:val="009E158E"/>
    <w:rsid w:val="00A64BD6"/>
    <w:rsid w:val="00A77E57"/>
    <w:rsid w:val="00A91429"/>
    <w:rsid w:val="00AB1D33"/>
    <w:rsid w:val="00AB6B41"/>
    <w:rsid w:val="00AC5CEC"/>
    <w:rsid w:val="00B11C32"/>
    <w:rsid w:val="00B13F13"/>
    <w:rsid w:val="00B21569"/>
    <w:rsid w:val="00BB709E"/>
    <w:rsid w:val="00BC7CEC"/>
    <w:rsid w:val="00BF1C95"/>
    <w:rsid w:val="00C31CDD"/>
    <w:rsid w:val="00C3517A"/>
    <w:rsid w:val="00C91C65"/>
    <w:rsid w:val="00CC0E87"/>
    <w:rsid w:val="00CD637F"/>
    <w:rsid w:val="00D21707"/>
    <w:rsid w:val="00D54CD0"/>
    <w:rsid w:val="00D5529F"/>
    <w:rsid w:val="00D9074E"/>
    <w:rsid w:val="00DA0DC0"/>
    <w:rsid w:val="00DB7865"/>
    <w:rsid w:val="00DD39B6"/>
    <w:rsid w:val="00DE7937"/>
    <w:rsid w:val="00DF0ABE"/>
    <w:rsid w:val="00EB4566"/>
    <w:rsid w:val="00F40552"/>
    <w:rsid w:val="00F76329"/>
    <w:rsid w:val="00F765B5"/>
    <w:rsid w:val="00F804CA"/>
    <w:rsid w:val="00F83CB4"/>
    <w:rsid w:val="00FA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C6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IZBUL</cp:lastModifiedBy>
  <cp:revision>3</cp:revision>
  <cp:lastPrinted>2015-01-20T12:29:00Z</cp:lastPrinted>
  <dcterms:created xsi:type="dcterms:W3CDTF">2015-03-12T13:46:00Z</dcterms:created>
  <dcterms:modified xsi:type="dcterms:W3CDTF">2015-03-12T13:47:00Z</dcterms:modified>
</cp:coreProperties>
</file>